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32956959" w:rsidR="00D54A6A" w:rsidRDefault="00332C22">
      <w:r>
        <w:rPr>
          <w:rFonts w:hint="eastAsia"/>
        </w:rPr>
        <w:t>课表查询：</w:t>
      </w:r>
    </w:p>
    <w:p w14:paraId="28F74AAF" w14:textId="77777777" w:rsidR="00332C22" w:rsidRDefault="00332C22"/>
    <w:p w14:paraId="7D74402A" w14:textId="3339FFBB" w:rsidR="00332C22" w:rsidRDefault="00332C22">
      <w:r>
        <w:rPr>
          <w:rFonts w:hint="eastAsia"/>
        </w:rPr>
        <w:t>1、登录系统之后进入首页，会显示当天课表（此页面只显示当天课程）</w:t>
      </w:r>
    </w:p>
    <w:p w14:paraId="6DC7D921" w14:textId="53146912" w:rsidR="00332C22" w:rsidRDefault="00332C22">
      <w:r>
        <w:rPr>
          <w:rFonts w:hint="eastAsia"/>
        </w:rPr>
        <w:t>鼠标移至当前课程，可显示上课班级、时间、地点</w:t>
      </w:r>
    </w:p>
    <w:p w14:paraId="510FC3F6" w14:textId="14E4649D" w:rsidR="00332C22" w:rsidRDefault="001339BC" w:rsidP="00332C22">
      <w:pPr>
        <w:jc w:val="center"/>
      </w:pPr>
      <w:r>
        <w:rPr>
          <w:noProof/>
        </w:rPr>
        <w:drawing>
          <wp:inline distT="0" distB="0" distL="0" distR="0" wp14:anchorId="18F49E19" wp14:editId="2FFD3D43">
            <wp:extent cx="6645910" cy="32365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38CB4" w14:textId="1970DC0D" w:rsidR="00332C22" w:rsidRDefault="00332C22"/>
    <w:p w14:paraId="19B693C6" w14:textId="5A1D3BFE" w:rsidR="00332C22" w:rsidRDefault="00332C22">
      <w:r>
        <w:rPr>
          <w:rFonts w:hint="eastAsia"/>
        </w:rPr>
        <w:t>2、查询本学期课表，</w:t>
      </w:r>
      <w:r w:rsidR="00E0635D">
        <w:rPr>
          <w:rFonts w:hint="eastAsia"/>
        </w:rPr>
        <w:t>点击右边常用操作下的</w:t>
      </w:r>
      <w:r>
        <w:rPr>
          <w:rFonts w:hint="eastAsia"/>
        </w:rPr>
        <w:t>【</w:t>
      </w:r>
      <w:r w:rsidR="00E03B72">
        <w:rPr>
          <w:rFonts w:hint="eastAsia"/>
        </w:rPr>
        <w:t>学期理论</w:t>
      </w:r>
      <w:r>
        <w:rPr>
          <w:rFonts w:hint="eastAsia"/>
        </w:rPr>
        <w:t>课表</w:t>
      </w:r>
      <w:bookmarkStart w:id="0" w:name="_GoBack"/>
      <w:bookmarkEnd w:id="0"/>
      <w:r>
        <w:rPr>
          <w:rFonts w:hint="eastAsia"/>
        </w:rPr>
        <w:t>】</w:t>
      </w:r>
    </w:p>
    <w:p w14:paraId="02965E40" w14:textId="22E48CE5" w:rsidR="00332C22" w:rsidRPr="00332C22" w:rsidRDefault="001339BC" w:rsidP="001339BC">
      <w:pPr>
        <w:jc w:val="center"/>
      </w:pPr>
      <w:r>
        <w:rPr>
          <w:noProof/>
        </w:rPr>
        <w:drawing>
          <wp:inline distT="0" distB="0" distL="0" distR="0" wp14:anchorId="34FDF13A" wp14:editId="5CE9CB14">
            <wp:extent cx="6645910" cy="323659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2C22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E9665" w14:textId="77777777" w:rsidR="00DB2A28" w:rsidRDefault="00DB2A28" w:rsidP="00E0635D">
      <w:r>
        <w:separator/>
      </w:r>
    </w:p>
  </w:endnote>
  <w:endnote w:type="continuationSeparator" w:id="0">
    <w:p w14:paraId="5886948A" w14:textId="77777777" w:rsidR="00DB2A28" w:rsidRDefault="00DB2A28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CFB57" w14:textId="77777777" w:rsidR="00DB2A28" w:rsidRDefault="00DB2A28" w:rsidP="00E0635D">
      <w:r>
        <w:separator/>
      </w:r>
    </w:p>
  </w:footnote>
  <w:footnote w:type="continuationSeparator" w:id="0">
    <w:p w14:paraId="2905F5F3" w14:textId="77777777" w:rsidR="00DB2A28" w:rsidRDefault="00DB2A28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339BC"/>
    <w:rsid w:val="002C14E1"/>
    <w:rsid w:val="00332C22"/>
    <w:rsid w:val="003C3077"/>
    <w:rsid w:val="005A2D5E"/>
    <w:rsid w:val="00AC0026"/>
    <w:rsid w:val="00D40716"/>
    <w:rsid w:val="00D54A6A"/>
    <w:rsid w:val="00DB2A28"/>
    <w:rsid w:val="00E03B72"/>
    <w:rsid w:val="00E0635D"/>
    <w:rsid w:val="00E6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12</cp:revision>
  <dcterms:created xsi:type="dcterms:W3CDTF">2020-02-04T11:22:00Z</dcterms:created>
  <dcterms:modified xsi:type="dcterms:W3CDTF">2020-02-06T18:12:00Z</dcterms:modified>
</cp:coreProperties>
</file>