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1071" w:rsidRDefault="00DE1071" w:rsidP="00DE1071">
      <w:pPr>
        <w:adjustRightInd w:val="0"/>
        <w:snapToGrid w:val="0"/>
        <w:spacing w:line="580" w:lineRule="exact"/>
        <w:jc w:val="left"/>
        <w:rPr>
          <w:rFonts w:ascii="方正仿宋_GBK" w:eastAsia="方正仿宋_GBK"/>
          <w:color w:val="000000"/>
          <w:sz w:val="28"/>
          <w:szCs w:val="28"/>
        </w:rPr>
      </w:pPr>
      <w:r>
        <w:rPr>
          <w:rFonts w:ascii="方正仿宋_GBK" w:eastAsia="方正仿宋_GBK" w:hint="eastAsia"/>
          <w:color w:val="000000"/>
          <w:sz w:val="28"/>
          <w:szCs w:val="28"/>
        </w:rPr>
        <w:t>附件一：</w:t>
      </w:r>
    </w:p>
    <w:p w:rsidR="00DE1071" w:rsidRDefault="00DE1071" w:rsidP="00DE1071">
      <w:pPr>
        <w:spacing w:line="500" w:lineRule="exact"/>
        <w:ind w:firstLineChars="300" w:firstLine="1080"/>
        <w:jc w:val="center"/>
        <w:rPr>
          <w:rFonts w:ascii="方正小标宋_GBK" w:eastAsia="方正小标宋_GBK" w:hAnsi="宋体" w:hint="eastAsia"/>
          <w:b/>
          <w:sz w:val="36"/>
          <w:szCs w:val="36"/>
        </w:rPr>
      </w:pPr>
      <w:r w:rsidRPr="00DE1071">
        <w:rPr>
          <w:rFonts w:ascii="方正小标宋_GBK" w:eastAsia="方正小标宋_GBK" w:hAnsi="宋体" w:hint="eastAsia"/>
          <w:b/>
          <w:sz w:val="36"/>
          <w:szCs w:val="36"/>
        </w:rPr>
        <w:t>重庆城市管理职业学院民政与社会治理学院</w:t>
      </w:r>
    </w:p>
    <w:p w:rsidR="00DE1071" w:rsidRDefault="00DE1071" w:rsidP="00DE1071">
      <w:pPr>
        <w:spacing w:line="500" w:lineRule="exact"/>
        <w:ind w:firstLineChars="300" w:firstLine="1080"/>
        <w:jc w:val="center"/>
        <w:rPr>
          <w:rFonts w:ascii="方正小标宋_GBK" w:eastAsia="方正小标宋_GBK" w:hAnsi="宋体" w:hint="eastAsia"/>
          <w:b/>
          <w:sz w:val="36"/>
          <w:szCs w:val="36"/>
        </w:rPr>
      </w:pPr>
      <w:r w:rsidRPr="00DE1071">
        <w:rPr>
          <w:rFonts w:ascii="方正小标宋_GBK" w:eastAsia="方正小标宋_GBK" w:hAnsi="宋体" w:hint="eastAsia"/>
          <w:b/>
          <w:sz w:val="36"/>
          <w:szCs w:val="36"/>
        </w:rPr>
        <w:t>互联网+社会治理TPRI智慧融合实验中心</w:t>
      </w:r>
    </w:p>
    <w:p w:rsidR="00DE1071" w:rsidRPr="00DE1071" w:rsidRDefault="00DE1071" w:rsidP="00DE1071">
      <w:pPr>
        <w:spacing w:line="500" w:lineRule="exact"/>
        <w:ind w:firstLineChars="300" w:firstLine="1080"/>
        <w:jc w:val="center"/>
        <w:rPr>
          <w:rFonts w:ascii="方正小标宋_GBK" w:eastAsia="方正小标宋_GBK" w:hAnsi="宋体"/>
          <w:b/>
          <w:sz w:val="36"/>
          <w:szCs w:val="36"/>
        </w:rPr>
      </w:pPr>
      <w:r w:rsidRPr="00DE1071">
        <w:rPr>
          <w:rFonts w:ascii="方正小标宋_GBK" w:eastAsia="方正小标宋_GBK" w:hAnsi="宋体" w:hint="eastAsia"/>
          <w:b/>
          <w:sz w:val="36"/>
          <w:szCs w:val="36"/>
        </w:rPr>
        <w:t>资源开发设计项目</w:t>
      </w:r>
      <w:r>
        <w:rPr>
          <w:rFonts w:ascii="方正小标宋_GBK" w:eastAsia="方正小标宋_GBK" w:hAnsi="宋体" w:hint="eastAsia"/>
          <w:b/>
          <w:sz w:val="36"/>
          <w:szCs w:val="36"/>
        </w:rPr>
        <w:t>要求及技术标准</w:t>
      </w:r>
    </w:p>
    <w:p w:rsidR="00DE1071" w:rsidRDefault="00DE1071" w:rsidP="00DE1071">
      <w:pPr>
        <w:adjustRightInd w:val="0"/>
        <w:snapToGrid w:val="0"/>
        <w:spacing w:line="360" w:lineRule="auto"/>
        <w:jc w:val="left"/>
        <w:rPr>
          <w:rFonts w:ascii="宋体"/>
          <w:sz w:val="28"/>
          <w:szCs w:val="28"/>
        </w:rPr>
      </w:pPr>
    </w:p>
    <w:p w:rsidR="00DE1071" w:rsidRDefault="00DE1071" w:rsidP="00DE1071">
      <w:pPr>
        <w:adjustRightInd w:val="0"/>
        <w:snapToGrid w:val="0"/>
        <w:spacing w:line="500" w:lineRule="exact"/>
        <w:ind w:firstLineChars="200" w:firstLine="560"/>
        <w:jc w:val="left"/>
        <w:rPr>
          <w:rFonts w:ascii="方正黑体_GBK" w:eastAsia="方正黑体_GBK" w:hAnsi="仿宋"/>
          <w:sz w:val="28"/>
          <w:szCs w:val="28"/>
        </w:rPr>
      </w:pPr>
      <w:r>
        <w:rPr>
          <w:rFonts w:ascii="方正黑体_GBK" w:eastAsia="方正黑体_GBK" w:hAnsi="仿宋" w:hint="eastAsia"/>
          <w:sz w:val="28"/>
          <w:szCs w:val="28"/>
        </w:rPr>
        <w:t>一、项目简介</w:t>
      </w:r>
    </w:p>
    <w:p w:rsidR="00DE1071" w:rsidRDefault="00DE1071" w:rsidP="00DE1071">
      <w:pPr>
        <w:adjustRightInd w:val="0"/>
        <w:snapToGrid w:val="0"/>
        <w:spacing w:line="520" w:lineRule="exact"/>
        <w:ind w:firstLineChars="200" w:firstLine="560"/>
        <w:jc w:val="left"/>
        <w:rPr>
          <w:rFonts w:ascii="仿宋" w:eastAsia="仿宋" w:hAnsi="仿宋" w:cs="宋体"/>
          <w:kern w:val="0"/>
          <w:sz w:val="28"/>
          <w:szCs w:val="28"/>
        </w:rPr>
      </w:pPr>
      <w:r>
        <w:rPr>
          <w:rFonts w:ascii="仿宋" w:eastAsia="仿宋" w:hAnsi="仿宋" w:hint="eastAsia"/>
          <w:sz w:val="28"/>
          <w:szCs w:val="28"/>
        </w:rPr>
        <w:t>重庆城市管理职业学院位于重庆市高新区大学城南二路151号，现需要采购互联网+社会治理TPRI智慧融合实验中心资源开发设计方案（具体见重庆城市管理职业学院民政与社会治理学院实验中心资源设计开发项目限价表）</w:t>
      </w:r>
      <w:r>
        <w:rPr>
          <w:rFonts w:ascii="仿宋" w:eastAsia="仿宋" w:hAnsi="仿宋" w:hint="eastAsia"/>
          <w:kern w:val="0"/>
          <w:sz w:val="28"/>
          <w:szCs w:val="28"/>
        </w:rPr>
        <w:t>。</w:t>
      </w:r>
      <w:r>
        <w:rPr>
          <w:rFonts w:ascii="仿宋" w:eastAsia="仿宋" w:hAnsi="仿宋" w:cs="宋体" w:hint="eastAsia"/>
          <w:kern w:val="0"/>
          <w:sz w:val="28"/>
          <w:szCs w:val="28"/>
        </w:rPr>
        <w:t xml:space="preserve">欢迎符合资格要求的供货商踊跃参加。 </w:t>
      </w:r>
    </w:p>
    <w:p w:rsidR="00DE1071" w:rsidRDefault="00DE1071" w:rsidP="00DE1071">
      <w:pPr>
        <w:adjustRightInd w:val="0"/>
        <w:snapToGrid w:val="0"/>
        <w:spacing w:line="500" w:lineRule="exact"/>
        <w:ind w:firstLineChars="200" w:firstLine="560"/>
        <w:jc w:val="left"/>
        <w:rPr>
          <w:rFonts w:ascii="方正黑体_GBK" w:eastAsia="方正黑体_GBK" w:hAnsi="仿宋"/>
          <w:sz w:val="28"/>
          <w:szCs w:val="28"/>
        </w:rPr>
      </w:pPr>
      <w:r>
        <w:rPr>
          <w:rFonts w:ascii="方正黑体_GBK" w:eastAsia="方正黑体_GBK" w:hAnsi="仿宋" w:hint="eastAsia"/>
          <w:sz w:val="28"/>
          <w:szCs w:val="28"/>
        </w:rPr>
        <w:t>二、实验中心资源设计开发采购及送货服务要求</w:t>
      </w:r>
    </w:p>
    <w:p w:rsidR="00DE1071" w:rsidRDefault="00DE1071" w:rsidP="00DE1071">
      <w:pPr>
        <w:adjustRightInd w:val="0"/>
        <w:snapToGrid w:val="0"/>
        <w:spacing w:line="500" w:lineRule="exact"/>
        <w:ind w:firstLineChars="200" w:firstLine="560"/>
        <w:jc w:val="left"/>
        <w:rPr>
          <w:rFonts w:ascii="仿宋" w:eastAsia="仿宋" w:hAnsi="仿宋"/>
          <w:sz w:val="28"/>
          <w:szCs w:val="28"/>
        </w:rPr>
      </w:pPr>
      <w:r>
        <w:rPr>
          <w:rFonts w:ascii="仿宋" w:eastAsia="仿宋" w:hAnsi="仿宋" w:hint="eastAsia"/>
          <w:sz w:val="28"/>
          <w:szCs w:val="28"/>
        </w:rPr>
        <w:t>1.实验中心资源设计开发采购的要求及数量见附件二；</w:t>
      </w:r>
    </w:p>
    <w:p w:rsidR="00DE1071" w:rsidRDefault="00DE1071" w:rsidP="00DE1071">
      <w:pPr>
        <w:adjustRightInd w:val="0"/>
        <w:snapToGrid w:val="0"/>
        <w:spacing w:line="500" w:lineRule="exact"/>
        <w:ind w:firstLineChars="200" w:firstLine="560"/>
        <w:jc w:val="left"/>
        <w:rPr>
          <w:rFonts w:ascii="仿宋" w:eastAsia="仿宋" w:hAnsi="仿宋"/>
          <w:sz w:val="28"/>
          <w:szCs w:val="28"/>
        </w:rPr>
      </w:pPr>
      <w:r>
        <w:rPr>
          <w:rFonts w:ascii="仿宋" w:eastAsia="仿宋" w:hAnsi="仿宋" w:hint="eastAsia"/>
          <w:sz w:val="28"/>
          <w:szCs w:val="28"/>
        </w:rPr>
        <w:t>2.供货商须于</w:t>
      </w:r>
      <w:r w:rsidR="00A438DD">
        <w:rPr>
          <w:rFonts w:ascii="仿宋" w:eastAsia="仿宋" w:hAnsi="仿宋" w:hint="eastAsia"/>
          <w:sz w:val="28"/>
          <w:szCs w:val="28"/>
        </w:rPr>
        <w:t>2022年1</w:t>
      </w:r>
      <w:r>
        <w:rPr>
          <w:rFonts w:ascii="仿宋" w:eastAsia="仿宋" w:hAnsi="仿宋" w:hint="eastAsia"/>
          <w:sz w:val="28"/>
          <w:szCs w:val="28"/>
        </w:rPr>
        <w:t>月</w:t>
      </w:r>
      <w:r w:rsidR="00A438DD">
        <w:rPr>
          <w:rFonts w:ascii="仿宋" w:eastAsia="仿宋" w:hAnsi="仿宋" w:hint="eastAsia"/>
          <w:sz w:val="28"/>
          <w:szCs w:val="28"/>
        </w:rPr>
        <w:t>6</w:t>
      </w:r>
      <w:r>
        <w:rPr>
          <w:rFonts w:ascii="仿宋" w:eastAsia="仿宋" w:hAnsi="仿宋" w:hint="eastAsia"/>
          <w:sz w:val="28"/>
          <w:szCs w:val="28"/>
        </w:rPr>
        <w:t>日前将</w:t>
      </w:r>
      <w:r w:rsidR="00A438DD">
        <w:rPr>
          <w:rFonts w:ascii="仿宋" w:eastAsia="仿宋" w:hAnsi="仿宋" w:hint="eastAsia"/>
          <w:sz w:val="28"/>
          <w:szCs w:val="28"/>
        </w:rPr>
        <w:t>实验中心资源设计</w:t>
      </w:r>
      <w:r>
        <w:rPr>
          <w:rFonts w:ascii="仿宋" w:eastAsia="仿宋" w:hAnsi="仿宋" w:hint="eastAsia"/>
          <w:sz w:val="28"/>
          <w:szCs w:val="28"/>
        </w:rPr>
        <w:t>送至学校指定地点。</w:t>
      </w:r>
    </w:p>
    <w:p w:rsidR="00DE1071" w:rsidRDefault="00DE1071" w:rsidP="00DE1071">
      <w:pPr>
        <w:adjustRightInd w:val="0"/>
        <w:snapToGrid w:val="0"/>
        <w:spacing w:line="500" w:lineRule="exact"/>
        <w:ind w:firstLineChars="200" w:firstLine="560"/>
        <w:jc w:val="left"/>
        <w:rPr>
          <w:rFonts w:ascii="方正黑体_GBK" w:eastAsia="方正黑体_GBK" w:hAnsi="仿宋"/>
          <w:sz w:val="28"/>
          <w:szCs w:val="28"/>
        </w:rPr>
      </w:pPr>
      <w:r>
        <w:rPr>
          <w:rFonts w:ascii="方正黑体_GBK" w:eastAsia="方正黑体_GBK" w:hAnsi="仿宋" w:hint="eastAsia"/>
          <w:sz w:val="28"/>
          <w:szCs w:val="28"/>
        </w:rPr>
        <w:t>三、</w:t>
      </w:r>
      <w:r>
        <w:rPr>
          <w:rFonts w:ascii="方正黑体_GBK" w:eastAsia="方正黑体_GBK" w:hAnsi="仿宋"/>
          <w:sz w:val="28"/>
          <w:szCs w:val="28"/>
        </w:rPr>
        <w:t xml:space="preserve">验货方式 </w:t>
      </w:r>
    </w:p>
    <w:p w:rsidR="00D250AE" w:rsidRPr="00D250AE" w:rsidRDefault="00D250AE" w:rsidP="00D250AE">
      <w:pPr>
        <w:spacing w:line="360" w:lineRule="auto"/>
        <w:ind w:firstLineChars="200" w:firstLine="560"/>
        <w:jc w:val="left"/>
        <w:rPr>
          <w:rFonts w:ascii="仿宋" w:eastAsia="仿宋" w:hAnsi="仿宋" w:hint="eastAsia"/>
          <w:sz w:val="28"/>
          <w:szCs w:val="28"/>
        </w:rPr>
      </w:pPr>
      <w:r w:rsidRPr="00D250AE">
        <w:rPr>
          <w:rFonts w:ascii="仿宋" w:eastAsia="仿宋" w:hAnsi="仿宋" w:hint="eastAsia"/>
          <w:sz w:val="28"/>
          <w:szCs w:val="28"/>
        </w:rPr>
        <w:t>1.货物到达现场后，供应商应经采购人或其指定验收单位清点资源开发项目品名、检查外观、课程开发模块设计数量、模块实现的功能性、合理性、易用性、可维护性、经费预算优化性；作出验收记录，双方签字确认。</w:t>
      </w:r>
    </w:p>
    <w:p w:rsidR="00D250AE" w:rsidRPr="00D250AE" w:rsidRDefault="00D250AE" w:rsidP="00D250AE">
      <w:pPr>
        <w:spacing w:line="360" w:lineRule="auto"/>
        <w:ind w:firstLineChars="200" w:firstLine="560"/>
        <w:jc w:val="left"/>
        <w:rPr>
          <w:rFonts w:ascii="仿宋" w:eastAsia="仿宋" w:hAnsi="仿宋" w:hint="eastAsia"/>
          <w:sz w:val="28"/>
          <w:szCs w:val="28"/>
        </w:rPr>
      </w:pPr>
      <w:r w:rsidRPr="00D250AE">
        <w:rPr>
          <w:rFonts w:ascii="仿宋" w:eastAsia="仿宋" w:hAnsi="仿宋" w:hint="eastAsia"/>
          <w:sz w:val="28"/>
          <w:szCs w:val="28"/>
        </w:rPr>
        <w:t>2.供应商应保证货物到达用户所在地完好无损，如有设计缺漏，由供应商负责调换、补齐及后续完善。</w:t>
      </w:r>
    </w:p>
    <w:p w:rsidR="00D250AE" w:rsidRPr="00D250AE" w:rsidRDefault="00D250AE" w:rsidP="00D250AE">
      <w:pPr>
        <w:spacing w:line="360" w:lineRule="auto"/>
        <w:ind w:firstLineChars="200" w:firstLine="560"/>
        <w:jc w:val="left"/>
        <w:rPr>
          <w:rFonts w:ascii="仿宋" w:eastAsia="仿宋" w:hAnsi="仿宋" w:hint="eastAsia"/>
          <w:sz w:val="28"/>
          <w:szCs w:val="28"/>
        </w:rPr>
      </w:pPr>
      <w:r w:rsidRPr="00D250AE">
        <w:rPr>
          <w:rFonts w:ascii="仿宋" w:eastAsia="仿宋" w:hAnsi="仿宋" w:hint="eastAsia"/>
          <w:sz w:val="28"/>
          <w:szCs w:val="28"/>
        </w:rPr>
        <w:t>3.供应商应提供完备的技术资料，并派遣专业技术人员进行现场讲解设计思路。验收合格条件：在规定时间内完成交货并验收，并经采购人确认。</w:t>
      </w:r>
    </w:p>
    <w:p w:rsidR="00D250AE" w:rsidRPr="00D250AE" w:rsidRDefault="00D250AE" w:rsidP="00D250AE">
      <w:pPr>
        <w:spacing w:line="360" w:lineRule="auto"/>
        <w:ind w:firstLineChars="200" w:firstLine="560"/>
        <w:jc w:val="left"/>
        <w:rPr>
          <w:rFonts w:ascii="仿宋" w:eastAsia="仿宋" w:hAnsi="仿宋" w:hint="eastAsia"/>
          <w:sz w:val="28"/>
          <w:szCs w:val="28"/>
        </w:rPr>
      </w:pPr>
      <w:r w:rsidRPr="00D250AE">
        <w:rPr>
          <w:rFonts w:ascii="仿宋" w:eastAsia="仿宋" w:hAnsi="仿宋" w:hint="eastAsia"/>
          <w:sz w:val="28"/>
          <w:szCs w:val="28"/>
        </w:rPr>
        <w:t>4.供应商提供的货物未达到采购规定要求，且对采购人造成损失</w:t>
      </w:r>
      <w:r w:rsidRPr="00D250AE">
        <w:rPr>
          <w:rFonts w:ascii="仿宋" w:eastAsia="仿宋" w:hAnsi="仿宋" w:hint="eastAsia"/>
          <w:sz w:val="28"/>
          <w:szCs w:val="28"/>
        </w:rPr>
        <w:lastRenderedPageBreak/>
        <w:t>的，由供应商承担一切责任，并赔偿所造成的损失。</w:t>
      </w:r>
    </w:p>
    <w:p w:rsidR="00DE1071" w:rsidRDefault="00DE1071" w:rsidP="00DE1071">
      <w:pPr>
        <w:adjustRightInd w:val="0"/>
        <w:snapToGrid w:val="0"/>
        <w:spacing w:line="500" w:lineRule="exact"/>
        <w:ind w:firstLineChars="200" w:firstLine="560"/>
        <w:jc w:val="left"/>
        <w:rPr>
          <w:rFonts w:ascii="方正黑体_GBK" w:eastAsia="方正黑体_GBK" w:hAnsi="仿宋"/>
          <w:sz w:val="28"/>
          <w:szCs w:val="28"/>
        </w:rPr>
      </w:pPr>
      <w:r>
        <w:rPr>
          <w:rFonts w:ascii="方正黑体_GBK" w:eastAsia="方正黑体_GBK" w:hAnsi="仿宋" w:hint="eastAsia"/>
          <w:sz w:val="28"/>
          <w:szCs w:val="28"/>
        </w:rPr>
        <w:t>四、</w:t>
      </w:r>
      <w:r>
        <w:rPr>
          <w:rFonts w:ascii="方正黑体_GBK" w:eastAsia="方正黑体_GBK" w:hAnsi="仿宋"/>
          <w:sz w:val="28"/>
          <w:szCs w:val="28"/>
        </w:rPr>
        <w:t>质保</w:t>
      </w:r>
    </w:p>
    <w:p w:rsidR="003B3564" w:rsidRPr="003B3564" w:rsidRDefault="003B3564" w:rsidP="003B3564">
      <w:pPr>
        <w:adjustRightInd w:val="0"/>
        <w:snapToGrid w:val="0"/>
        <w:spacing w:line="500" w:lineRule="exact"/>
        <w:ind w:firstLineChars="200" w:firstLine="560"/>
        <w:jc w:val="left"/>
        <w:rPr>
          <w:rFonts w:ascii="仿宋" w:eastAsia="仿宋" w:hAnsi="仿宋" w:hint="eastAsia"/>
          <w:sz w:val="28"/>
          <w:szCs w:val="28"/>
        </w:rPr>
      </w:pPr>
      <w:r w:rsidRPr="003B3564">
        <w:rPr>
          <w:rFonts w:ascii="仿宋" w:eastAsia="仿宋" w:hAnsi="仿宋" w:hint="eastAsia"/>
          <w:sz w:val="28"/>
          <w:szCs w:val="28"/>
        </w:rPr>
        <w:t>产品质量保证期</w:t>
      </w:r>
    </w:p>
    <w:p w:rsidR="003B3564" w:rsidRPr="003B3564" w:rsidRDefault="003B3564" w:rsidP="003B3564">
      <w:pPr>
        <w:adjustRightInd w:val="0"/>
        <w:snapToGrid w:val="0"/>
        <w:spacing w:line="500" w:lineRule="exact"/>
        <w:ind w:firstLineChars="200" w:firstLine="560"/>
        <w:jc w:val="left"/>
        <w:rPr>
          <w:rFonts w:ascii="仿宋" w:eastAsia="仿宋" w:hAnsi="仿宋" w:hint="eastAsia"/>
          <w:sz w:val="28"/>
          <w:szCs w:val="28"/>
        </w:rPr>
      </w:pPr>
      <w:r w:rsidRPr="003B3564">
        <w:rPr>
          <w:rFonts w:ascii="仿宋" w:eastAsia="仿宋" w:hAnsi="仿宋" w:hint="eastAsia"/>
          <w:sz w:val="28"/>
          <w:szCs w:val="28"/>
        </w:rPr>
        <w:t>1.自验收合格之日起，提供1年免费提升优化方案期。</w:t>
      </w:r>
    </w:p>
    <w:p w:rsidR="003B3564" w:rsidRPr="003B3564" w:rsidRDefault="003B3564" w:rsidP="003B3564">
      <w:pPr>
        <w:adjustRightInd w:val="0"/>
        <w:snapToGrid w:val="0"/>
        <w:spacing w:line="500" w:lineRule="exact"/>
        <w:ind w:firstLineChars="200" w:firstLine="560"/>
        <w:jc w:val="left"/>
        <w:rPr>
          <w:rFonts w:ascii="仿宋" w:eastAsia="仿宋" w:hAnsi="仿宋" w:hint="eastAsia"/>
          <w:sz w:val="28"/>
          <w:szCs w:val="28"/>
        </w:rPr>
      </w:pPr>
      <w:r w:rsidRPr="003B3564">
        <w:rPr>
          <w:rFonts w:ascii="仿宋" w:eastAsia="仿宋" w:hAnsi="仿宋" w:hint="eastAsia"/>
          <w:sz w:val="28"/>
          <w:szCs w:val="28"/>
        </w:rPr>
        <w:t>2.采购货物属于国家规定“三包”范围的，其产品质量保证期不得低于“三包”规定。</w:t>
      </w:r>
    </w:p>
    <w:p w:rsidR="003B3564" w:rsidRPr="003B3564" w:rsidRDefault="003B3564" w:rsidP="003B3564">
      <w:pPr>
        <w:adjustRightInd w:val="0"/>
        <w:snapToGrid w:val="0"/>
        <w:spacing w:line="500" w:lineRule="exact"/>
        <w:ind w:firstLineChars="200" w:firstLine="560"/>
        <w:jc w:val="left"/>
        <w:rPr>
          <w:rFonts w:ascii="仿宋" w:eastAsia="仿宋" w:hAnsi="仿宋" w:hint="eastAsia"/>
          <w:sz w:val="28"/>
          <w:szCs w:val="28"/>
        </w:rPr>
      </w:pPr>
      <w:r w:rsidRPr="003B3564">
        <w:rPr>
          <w:rFonts w:ascii="仿宋" w:eastAsia="仿宋" w:hAnsi="仿宋" w:hint="eastAsia"/>
          <w:sz w:val="28"/>
          <w:szCs w:val="28"/>
        </w:rPr>
        <w:t>3.供应商的质量保证期承诺优于国家“三包”规定的，按供应商实际承诺执行。</w:t>
      </w:r>
    </w:p>
    <w:p w:rsidR="003B3564" w:rsidRPr="003B3564" w:rsidRDefault="003B3564" w:rsidP="003B3564">
      <w:pPr>
        <w:adjustRightInd w:val="0"/>
        <w:snapToGrid w:val="0"/>
        <w:spacing w:line="500" w:lineRule="exact"/>
        <w:ind w:firstLineChars="200" w:firstLine="560"/>
        <w:jc w:val="left"/>
        <w:rPr>
          <w:rFonts w:ascii="仿宋" w:eastAsia="仿宋" w:hAnsi="仿宋" w:hint="eastAsia"/>
          <w:sz w:val="28"/>
          <w:szCs w:val="28"/>
        </w:rPr>
      </w:pPr>
      <w:r w:rsidRPr="003B3564">
        <w:rPr>
          <w:rFonts w:ascii="仿宋" w:eastAsia="仿宋" w:hAnsi="仿宋" w:hint="eastAsia"/>
          <w:sz w:val="28"/>
          <w:szCs w:val="28"/>
        </w:rPr>
        <w:t>4.采购货物由制造商（指产品生产制造商，或其负责销售、售后服务机构，以下同）负责标准售后服务的，应当在响应文件中予以明确说明,并附制造商售后服务承诺。</w:t>
      </w:r>
    </w:p>
    <w:p w:rsidR="00DE1071" w:rsidRDefault="00DE1071" w:rsidP="00DE1071">
      <w:pPr>
        <w:adjustRightInd w:val="0"/>
        <w:snapToGrid w:val="0"/>
        <w:spacing w:line="500" w:lineRule="exact"/>
        <w:ind w:firstLineChars="200" w:firstLine="560"/>
        <w:jc w:val="left"/>
        <w:rPr>
          <w:rFonts w:ascii="方正黑体_GBK" w:eastAsia="方正黑体_GBK" w:hAnsi="仿宋"/>
          <w:sz w:val="28"/>
          <w:szCs w:val="28"/>
        </w:rPr>
      </w:pPr>
      <w:r>
        <w:rPr>
          <w:rFonts w:ascii="方正黑体_GBK" w:eastAsia="方正黑体_GBK" w:hAnsi="仿宋" w:hint="eastAsia"/>
          <w:sz w:val="28"/>
          <w:szCs w:val="28"/>
        </w:rPr>
        <w:t>五、报价须知</w:t>
      </w:r>
    </w:p>
    <w:p w:rsidR="00DE1071" w:rsidRDefault="00DE1071" w:rsidP="00DE1071">
      <w:pPr>
        <w:adjustRightInd w:val="0"/>
        <w:snapToGrid w:val="0"/>
        <w:spacing w:line="500" w:lineRule="exact"/>
        <w:ind w:firstLineChars="200" w:firstLine="560"/>
        <w:jc w:val="left"/>
        <w:rPr>
          <w:rFonts w:ascii="仿宋" w:eastAsia="仿宋" w:hAnsi="仿宋"/>
          <w:sz w:val="28"/>
          <w:szCs w:val="28"/>
        </w:rPr>
      </w:pPr>
      <w:r>
        <w:rPr>
          <w:rFonts w:ascii="仿宋" w:eastAsia="仿宋" w:hAnsi="仿宋" w:hint="eastAsia"/>
          <w:sz w:val="28"/>
          <w:szCs w:val="28"/>
        </w:rPr>
        <w:t>1.不得超过限价表进行报价，超过者作废。</w:t>
      </w:r>
    </w:p>
    <w:p w:rsidR="003B3564" w:rsidRPr="003B3564" w:rsidRDefault="00DE1071" w:rsidP="003B3564">
      <w:pPr>
        <w:spacing w:line="360" w:lineRule="auto"/>
        <w:ind w:firstLineChars="200" w:firstLine="560"/>
        <w:rPr>
          <w:rFonts w:ascii="仿宋" w:eastAsia="仿宋" w:hAnsi="仿宋" w:hint="eastAsia"/>
          <w:sz w:val="28"/>
          <w:szCs w:val="28"/>
        </w:rPr>
      </w:pPr>
      <w:r>
        <w:rPr>
          <w:rFonts w:ascii="仿宋" w:eastAsia="仿宋" w:hAnsi="仿宋" w:hint="eastAsia"/>
          <w:sz w:val="28"/>
          <w:szCs w:val="28"/>
        </w:rPr>
        <w:t>2.</w:t>
      </w:r>
      <w:r w:rsidR="003B3564" w:rsidRPr="003B3564">
        <w:rPr>
          <w:rFonts w:ascii="仿宋" w:eastAsia="仿宋" w:hAnsi="仿宋" w:hint="eastAsia"/>
          <w:sz w:val="28"/>
          <w:szCs w:val="28"/>
        </w:rPr>
        <w:t>报价须为人民币报价，包括完成本项目所需的货物、服务与工程及各种应纳的税费。因成交供应商自身原因造成漏报、少报皆由其自行承担责任，采购人不再补偿。</w:t>
      </w:r>
    </w:p>
    <w:p w:rsidR="00DE1071" w:rsidRDefault="00DE1071" w:rsidP="003B3564">
      <w:pPr>
        <w:widowControl/>
        <w:adjustRightInd w:val="0"/>
        <w:snapToGrid w:val="0"/>
        <w:spacing w:line="240" w:lineRule="atLeast"/>
        <w:ind w:firstLineChars="200" w:firstLine="560"/>
        <w:jc w:val="left"/>
        <w:rPr>
          <w:rFonts w:ascii="方正黑体_GBK" w:eastAsia="方正黑体_GBK" w:hAnsi="仿宋"/>
          <w:sz w:val="28"/>
          <w:szCs w:val="28"/>
        </w:rPr>
      </w:pPr>
      <w:r>
        <w:rPr>
          <w:rFonts w:ascii="方正黑体_GBK" w:eastAsia="方正黑体_GBK" w:hAnsi="仿宋" w:hint="eastAsia"/>
          <w:sz w:val="28"/>
          <w:szCs w:val="28"/>
        </w:rPr>
        <w:t xml:space="preserve">六、服务商资格要求 </w:t>
      </w:r>
    </w:p>
    <w:p w:rsidR="00DE1071" w:rsidRDefault="00DE1071" w:rsidP="00DE1071">
      <w:pPr>
        <w:adjustRightInd w:val="0"/>
        <w:snapToGrid w:val="0"/>
        <w:spacing w:line="500" w:lineRule="exact"/>
        <w:ind w:firstLineChars="200" w:firstLine="560"/>
        <w:jc w:val="left"/>
        <w:rPr>
          <w:rFonts w:ascii="仿宋" w:eastAsia="仿宋" w:hAnsi="仿宋"/>
          <w:sz w:val="28"/>
          <w:szCs w:val="28"/>
        </w:rPr>
      </w:pPr>
      <w:r>
        <w:rPr>
          <w:rFonts w:ascii="仿宋" w:eastAsia="仿宋" w:hAnsi="仿宋" w:hint="eastAsia"/>
          <w:sz w:val="28"/>
          <w:szCs w:val="28"/>
        </w:rPr>
        <w:t>参加报价的服务商须具备一下资格：</w:t>
      </w:r>
    </w:p>
    <w:p w:rsidR="00DE1071" w:rsidRDefault="00DE1071" w:rsidP="00DE1071">
      <w:pPr>
        <w:adjustRightInd w:val="0"/>
        <w:snapToGrid w:val="0"/>
        <w:spacing w:line="500" w:lineRule="exact"/>
        <w:ind w:firstLineChars="200" w:firstLine="560"/>
        <w:jc w:val="left"/>
        <w:rPr>
          <w:rFonts w:ascii="仿宋" w:eastAsia="仿宋" w:hAnsi="仿宋"/>
          <w:sz w:val="28"/>
          <w:szCs w:val="28"/>
        </w:rPr>
      </w:pPr>
      <w:r>
        <w:rPr>
          <w:rFonts w:ascii="仿宋" w:eastAsia="仿宋" w:hAnsi="仿宋" w:hint="eastAsia"/>
          <w:sz w:val="28"/>
          <w:szCs w:val="28"/>
        </w:rPr>
        <w:t>1.具有独立承担民事责任的能力 ：</w:t>
      </w:r>
    </w:p>
    <w:p w:rsidR="00DE1071" w:rsidRDefault="00DE1071" w:rsidP="00DE1071">
      <w:pPr>
        <w:adjustRightInd w:val="0"/>
        <w:snapToGrid w:val="0"/>
        <w:spacing w:line="500" w:lineRule="exact"/>
        <w:ind w:firstLineChars="200" w:firstLine="560"/>
        <w:jc w:val="left"/>
        <w:rPr>
          <w:rFonts w:ascii="仿宋" w:eastAsia="仿宋" w:hAnsi="仿宋"/>
          <w:sz w:val="28"/>
          <w:szCs w:val="28"/>
        </w:rPr>
      </w:pPr>
      <w:r>
        <w:rPr>
          <w:rFonts w:ascii="仿宋" w:eastAsia="仿宋" w:hAnsi="仿宋" w:hint="eastAsia"/>
          <w:sz w:val="28"/>
          <w:szCs w:val="28"/>
        </w:rPr>
        <w:t>2.具有良好的商业信誉和健全的财务会计制度；</w:t>
      </w:r>
    </w:p>
    <w:p w:rsidR="00DE1071" w:rsidRDefault="00DE1071" w:rsidP="00DE1071">
      <w:pPr>
        <w:adjustRightInd w:val="0"/>
        <w:snapToGrid w:val="0"/>
        <w:spacing w:line="500" w:lineRule="exact"/>
        <w:ind w:firstLineChars="200" w:firstLine="560"/>
        <w:jc w:val="left"/>
        <w:rPr>
          <w:rFonts w:ascii="仿宋" w:eastAsia="仿宋" w:hAnsi="仿宋"/>
          <w:sz w:val="28"/>
          <w:szCs w:val="28"/>
        </w:rPr>
      </w:pPr>
      <w:r>
        <w:rPr>
          <w:rFonts w:ascii="仿宋" w:eastAsia="仿宋" w:hAnsi="仿宋" w:hint="eastAsia"/>
          <w:sz w:val="28"/>
          <w:szCs w:val="28"/>
        </w:rPr>
        <w:t xml:space="preserve">3.具有履行合同所必须的设备和专业技术能力； </w:t>
      </w:r>
    </w:p>
    <w:p w:rsidR="00DE1071" w:rsidRDefault="00DE1071" w:rsidP="00DE1071">
      <w:pPr>
        <w:adjustRightInd w:val="0"/>
        <w:snapToGrid w:val="0"/>
        <w:spacing w:line="500" w:lineRule="exact"/>
        <w:ind w:firstLineChars="200" w:firstLine="560"/>
        <w:jc w:val="left"/>
        <w:rPr>
          <w:rFonts w:ascii="仿宋" w:eastAsia="仿宋" w:hAnsi="仿宋"/>
          <w:sz w:val="28"/>
          <w:szCs w:val="28"/>
        </w:rPr>
      </w:pPr>
      <w:r>
        <w:rPr>
          <w:rFonts w:ascii="仿宋" w:eastAsia="仿宋" w:hAnsi="仿宋" w:hint="eastAsia"/>
          <w:sz w:val="28"/>
          <w:szCs w:val="28"/>
        </w:rPr>
        <w:t>4.近三年内参加政府采购活动以及经营活动无重大违法记录；</w:t>
      </w:r>
    </w:p>
    <w:p w:rsidR="00DE1071" w:rsidRDefault="00DE1071" w:rsidP="00DE1071">
      <w:pPr>
        <w:adjustRightInd w:val="0"/>
        <w:snapToGrid w:val="0"/>
        <w:spacing w:line="500" w:lineRule="exact"/>
        <w:ind w:firstLineChars="200" w:firstLine="560"/>
        <w:jc w:val="left"/>
        <w:rPr>
          <w:rFonts w:ascii="仿宋" w:eastAsia="仿宋" w:hAnsi="仿宋"/>
          <w:sz w:val="28"/>
          <w:szCs w:val="28"/>
        </w:rPr>
      </w:pPr>
      <w:r>
        <w:rPr>
          <w:rFonts w:ascii="仿宋" w:eastAsia="仿宋" w:hAnsi="仿宋" w:hint="eastAsia"/>
          <w:sz w:val="28"/>
          <w:szCs w:val="28"/>
        </w:rPr>
        <w:t>5.营业执照经营范围必须有日用百货或塑料制品生产销售资质。</w:t>
      </w:r>
    </w:p>
    <w:p w:rsidR="00DE1071" w:rsidRDefault="00DE1071" w:rsidP="00DE1071">
      <w:pPr>
        <w:adjustRightInd w:val="0"/>
        <w:snapToGrid w:val="0"/>
        <w:spacing w:line="500" w:lineRule="exact"/>
        <w:ind w:firstLineChars="200" w:firstLine="560"/>
        <w:jc w:val="left"/>
        <w:rPr>
          <w:rFonts w:ascii="仿宋" w:eastAsia="仿宋" w:hAnsi="仿宋"/>
          <w:sz w:val="28"/>
          <w:szCs w:val="28"/>
        </w:rPr>
      </w:pPr>
      <w:r>
        <w:rPr>
          <w:rFonts w:ascii="仿宋" w:eastAsia="仿宋" w:hAnsi="仿宋" w:hint="eastAsia"/>
          <w:sz w:val="28"/>
          <w:szCs w:val="28"/>
        </w:rPr>
        <w:t>6.参与分散采购的服务商须密封提供有鲜章的以下材料：</w:t>
      </w:r>
    </w:p>
    <w:p w:rsidR="00DE1071" w:rsidRDefault="00DE1071" w:rsidP="00DE1071">
      <w:pPr>
        <w:adjustRightInd w:val="0"/>
        <w:snapToGrid w:val="0"/>
        <w:spacing w:line="500" w:lineRule="exact"/>
        <w:ind w:firstLineChars="200" w:firstLine="560"/>
        <w:jc w:val="left"/>
        <w:rPr>
          <w:rFonts w:ascii="仿宋" w:eastAsia="仿宋" w:hAnsi="仿宋"/>
          <w:sz w:val="28"/>
          <w:szCs w:val="28"/>
        </w:rPr>
      </w:pPr>
      <w:r>
        <w:rPr>
          <w:rFonts w:ascii="仿宋" w:eastAsia="仿宋" w:hAnsi="仿宋" w:hint="eastAsia"/>
          <w:sz w:val="28"/>
          <w:szCs w:val="28"/>
        </w:rPr>
        <w:t>6</w:t>
      </w:r>
      <w:r>
        <w:rPr>
          <w:rFonts w:ascii="仿宋" w:eastAsia="仿宋" w:hAnsi="仿宋"/>
          <w:sz w:val="28"/>
          <w:szCs w:val="28"/>
        </w:rPr>
        <w:t>.1</w:t>
      </w:r>
      <w:r>
        <w:rPr>
          <w:rFonts w:ascii="仿宋" w:eastAsia="仿宋" w:hAnsi="仿宋" w:hint="eastAsia"/>
          <w:sz w:val="28"/>
          <w:szCs w:val="28"/>
        </w:rPr>
        <w:t>法人营业执照副本复印件盖鲜章（或未办理三证合一的营业执照、组织机构代码证、税务登记证复印件盖鲜章）。</w:t>
      </w:r>
    </w:p>
    <w:p w:rsidR="00DE1071" w:rsidRDefault="00DE1071" w:rsidP="00DE1071">
      <w:pPr>
        <w:adjustRightInd w:val="0"/>
        <w:snapToGrid w:val="0"/>
        <w:spacing w:line="500" w:lineRule="exact"/>
        <w:ind w:firstLineChars="200" w:firstLine="560"/>
        <w:jc w:val="left"/>
        <w:rPr>
          <w:rFonts w:ascii="仿宋" w:eastAsia="仿宋" w:hAnsi="仿宋"/>
          <w:sz w:val="28"/>
          <w:szCs w:val="28"/>
        </w:rPr>
      </w:pPr>
      <w:r>
        <w:rPr>
          <w:rFonts w:ascii="仿宋" w:eastAsia="仿宋" w:hAnsi="仿宋" w:hint="eastAsia"/>
          <w:sz w:val="28"/>
          <w:szCs w:val="28"/>
        </w:rPr>
        <w:lastRenderedPageBreak/>
        <w:t>6</w:t>
      </w:r>
      <w:r>
        <w:rPr>
          <w:rFonts w:ascii="仿宋" w:eastAsia="仿宋" w:hAnsi="仿宋"/>
          <w:sz w:val="28"/>
          <w:szCs w:val="28"/>
        </w:rPr>
        <w:t>.2</w:t>
      </w:r>
      <w:r>
        <w:rPr>
          <w:rFonts w:ascii="仿宋" w:eastAsia="仿宋" w:hAnsi="仿宋" w:hint="eastAsia"/>
          <w:sz w:val="28"/>
          <w:szCs w:val="28"/>
        </w:rPr>
        <w:t>法定代表人身份证明书。</w:t>
      </w:r>
    </w:p>
    <w:p w:rsidR="00DE1071" w:rsidRDefault="00DE1071" w:rsidP="00DE1071">
      <w:pPr>
        <w:adjustRightInd w:val="0"/>
        <w:snapToGrid w:val="0"/>
        <w:spacing w:line="500" w:lineRule="exact"/>
        <w:ind w:firstLineChars="200" w:firstLine="560"/>
        <w:jc w:val="left"/>
        <w:rPr>
          <w:rFonts w:ascii="仿宋" w:eastAsia="仿宋" w:hAnsi="仿宋"/>
          <w:sz w:val="28"/>
          <w:szCs w:val="28"/>
        </w:rPr>
      </w:pPr>
      <w:r>
        <w:rPr>
          <w:rFonts w:ascii="仿宋" w:eastAsia="仿宋" w:hAnsi="仿宋" w:hint="eastAsia"/>
          <w:sz w:val="28"/>
          <w:szCs w:val="28"/>
        </w:rPr>
        <w:t>6</w:t>
      </w:r>
      <w:r>
        <w:rPr>
          <w:rFonts w:ascii="仿宋" w:eastAsia="仿宋" w:hAnsi="仿宋"/>
          <w:sz w:val="28"/>
          <w:szCs w:val="28"/>
        </w:rPr>
        <w:t>.3</w:t>
      </w:r>
      <w:r>
        <w:rPr>
          <w:rFonts w:ascii="仿宋" w:eastAsia="仿宋" w:hAnsi="仿宋" w:hint="eastAsia"/>
          <w:sz w:val="28"/>
          <w:szCs w:val="28"/>
        </w:rPr>
        <w:t>法定代表人授权委托书（法人亲自参与分散采购的，则不需要授权委托书）。</w:t>
      </w:r>
    </w:p>
    <w:p w:rsidR="00DE1071" w:rsidRDefault="00DE1071" w:rsidP="00DE1071">
      <w:pPr>
        <w:adjustRightInd w:val="0"/>
        <w:snapToGrid w:val="0"/>
        <w:spacing w:line="500" w:lineRule="exact"/>
        <w:ind w:firstLineChars="200" w:firstLine="560"/>
        <w:jc w:val="left"/>
        <w:rPr>
          <w:rFonts w:ascii="仿宋" w:eastAsia="仿宋" w:hAnsi="仿宋"/>
          <w:sz w:val="28"/>
          <w:szCs w:val="28"/>
        </w:rPr>
      </w:pPr>
      <w:r>
        <w:rPr>
          <w:rFonts w:ascii="仿宋" w:eastAsia="仿宋" w:hAnsi="仿宋" w:hint="eastAsia"/>
          <w:sz w:val="28"/>
          <w:szCs w:val="28"/>
        </w:rPr>
        <w:t>6</w:t>
      </w:r>
      <w:r>
        <w:rPr>
          <w:rFonts w:ascii="仿宋" w:eastAsia="仿宋" w:hAnsi="仿宋"/>
          <w:sz w:val="28"/>
          <w:szCs w:val="28"/>
        </w:rPr>
        <w:t>.4</w:t>
      </w:r>
      <w:r>
        <w:rPr>
          <w:rFonts w:ascii="仿宋" w:eastAsia="仿宋" w:hAnsi="仿宋" w:hint="eastAsia"/>
          <w:sz w:val="28"/>
          <w:szCs w:val="28"/>
        </w:rPr>
        <w:t>诚信声明【含：良好的商业信誉、健全的财务会计制度、服务能力、安全责任（均由服务商全权承担，学校不承担任何经济和法律责任）等】。</w:t>
      </w:r>
    </w:p>
    <w:p w:rsidR="00DE1071" w:rsidRDefault="00DE1071" w:rsidP="00DE1071">
      <w:pPr>
        <w:adjustRightInd w:val="0"/>
        <w:snapToGrid w:val="0"/>
        <w:spacing w:line="500" w:lineRule="exact"/>
        <w:ind w:firstLineChars="200" w:firstLine="560"/>
        <w:jc w:val="left"/>
        <w:rPr>
          <w:rFonts w:ascii="仿宋" w:eastAsia="仿宋" w:hAnsi="仿宋"/>
          <w:sz w:val="28"/>
          <w:szCs w:val="28"/>
        </w:rPr>
      </w:pPr>
      <w:r>
        <w:rPr>
          <w:rFonts w:ascii="仿宋" w:eastAsia="仿宋" w:hAnsi="仿宋" w:hint="eastAsia"/>
          <w:sz w:val="28"/>
          <w:szCs w:val="28"/>
        </w:rPr>
        <w:t>6.5重庆城市管理职业学院新生清洁用具分散采购报价表。</w:t>
      </w:r>
    </w:p>
    <w:p w:rsidR="00DE1071" w:rsidRDefault="00DE1071" w:rsidP="00DE1071">
      <w:pPr>
        <w:adjustRightInd w:val="0"/>
        <w:snapToGrid w:val="0"/>
        <w:spacing w:line="500" w:lineRule="exact"/>
        <w:ind w:firstLineChars="200" w:firstLine="560"/>
        <w:jc w:val="left"/>
        <w:rPr>
          <w:rFonts w:ascii="方正黑体_GBK" w:eastAsia="方正黑体_GBK" w:hAnsi="仿宋"/>
          <w:sz w:val="28"/>
          <w:szCs w:val="28"/>
        </w:rPr>
      </w:pPr>
      <w:r>
        <w:rPr>
          <w:rFonts w:ascii="方正黑体_GBK" w:eastAsia="方正黑体_GBK" w:hAnsi="仿宋" w:hint="eastAsia"/>
          <w:sz w:val="28"/>
          <w:szCs w:val="28"/>
        </w:rPr>
        <w:t>七、</w:t>
      </w:r>
      <w:r>
        <w:rPr>
          <w:rFonts w:ascii="方正黑体_GBK" w:eastAsia="方正黑体_GBK" w:hAnsi="仿宋"/>
          <w:sz w:val="28"/>
          <w:szCs w:val="28"/>
        </w:rPr>
        <w:t xml:space="preserve">付款方式 </w:t>
      </w:r>
    </w:p>
    <w:p w:rsidR="00DE1071" w:rsidRDefault="00DE1071" w:rsidP="00DE1071">
      <w:pPr>
        <w:widowControl/>
        <w:shd w:val="clear" w:color="auto" w:fill="FFFFFF"/>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本次分散采购项目由采购人全额支付，具体为：</w:t>
      </w:r>
      <w:r>
        <w:rPr>
          <w:rFonts w:ascii="仿宋" w:eastAsia="仿宋" w:hAnsi="仿宋"/>
          <w:sz w:val="28"/>
          <w:szCs w:val="28"/>
        </w:rPr>
        <w:t>1</w:t>
      </w:r>
      <w:r>
        <w:rPr>
          <w:rFonts w:ascii="仿宋" w:eastAsia="仿宋" w:hAnsi="仿宋" w:hint="eastAsia"/>
          <w:sz w:val="28"/>
          <w:szCs w:val="28"/>
        </w:rPr>
        <w:t>.供应商</w:t>
      </w:r>
      <w:r>
        <w:rPr>
          <w:rFonts w:ascii="仿宋" w:eastAsia="仿宋" w:hAnsi="仿宋"/>
          <w:sz w:val="28"/>
          <w:szCs w:val="28"/>
        </w:rPr>
        <w:t>按采购合同完成供货，</w:t>
      </w:r>
      <w:r>
        <w:rPr>
          <w:rFonts w:ascii="仿宋" w:eastAsia="仿宋" w:hAnsi="仿宋" w:hint="eastAsia"/>
          <w:sz w:val="28"/>
          <w:szCs w:val="28"/>
        </w:rPr>
        <w:t>供应商</w:t>
      </w:r>
      <w:r>
        <w:rPr>
          <w:rFonts w:ascii="仿宋" w:eastAsia="仿宋" w:hAnsi="仿宋"/>
          <w:sz w:val="28"/>
          <w:szCs w:val="28"/>
        </w:rPr>
        <w:t>提出验</w:t>
      </w:r>
      <w:r w:rsidR="003B3564">
        <w:rPr>
          <w:rFonts w:ascii="仿宋" w:eastAsia="仿宋" w:hAnsi="仿宋"/>
          <w:sz w:val="28"/>
          <w:szCs w:val="28"/>
        </w:rPr>
        <w:t>收</w:t>
      </w:r>
      <w:r>
        <w:rPr>
          <w:rFonts w:ascii="仿宋" w:eastAsia="仿宋" w:hAnsi="仿宋"/>
          <w:sz w:val="28"/>
          <w:szCs w:val="28"/>
        </w:rPr>
        <w:t>申请</w:t>
      </w:r>
      <w:r>
        <w:rPr>
          <w:rFonts w:ascii="仿宋" w:eastAsia="仿宋" w:hAnsi="仿宋" w:hint="eastAsia"/>
          <w:sz w:val="28"/>
          <w:szCs w:val="28"/>
        </w:rPr>
        <w:t>；</w:t>
      </w:r>
      <w:r>
        <w:rPr>
          <w:rFonts w:ascii="仿宋" w:eastAsia="仿宋" w:hAnsi="仿宋"/>
          <w:sz w:val="28"/>
          <w:szCs w:val="28"/>
        </w:rPr>
        <w:t>2、采购人验收合格后，</w:t>
      </w:r>
      <w:r>
        <w:rPr>
          <w:rFonts w:ascii="仿宋" w:eastAsia="仿宋" w:hAnsi="仿宋" w:hint="eastAsia"/>
          <w:sz w:val="28"/>
          <w:szCs w:val="28"/>
        </w:rPr>
        <w:t>供应商</w:t>
      </w:r>
      <w:r>
        <w:rPr>
          <w:rFonts w:ascii="仿宋" w:eastAsia="仿宋" w:hAnsi="仿宋"/>
          <w:sz w:val="28"/>
          <w:szCs w:val="28"/>
        </w:rPr>
        <w:t>向采购人开具增值税普通发票，采购人一次性支付货款。</w:t>
      </w:r>
    </w:p>
    <w:p w:rsidR="00DE1071" w:rsidRDefault="00DE1071" w:rsidP="00DE1071">
      <w:pPr>
        <w:adjustRightInd w:val="0"/>
        <w:snapToGrid w:val="0"/>
        <w:spacing w:line="500" w:lineRule="exact"/>
        <w:ind w:firstLineChars="200" w:firstLine="560"/>
        <w:rPr>
          <w:rFonts w:ascii="方正黑体_GBK" w:eastAsia="方正黑体_GBK" w:hAnsi="仿宋"/>
          <w:sz w:val="28"/>
          <w:szCs w:val="28"/>
        </w:rPr>
      </w:pPr>
      <w:r>
        <w:rPr>
          <w:rFonts w:ascii="方正黑体_GBK" w:eastAsia="方正黑体_GBK" w:hAnsi="仿宋" w:hint="eastAsia"/>
          <w:sz w:val="28"/>
          <w:szCs w:val="28"/>
        </w:rPr>
        <w:t>八、违约责任</w:t>
      </w:r>
    </w:p>
    <w:p w:rsidR="00DE1071" w:rsidRDefault="00DE1071" w:rsidP="00DE1071">
      <w:pPr>
        <w:adjustRightInd w:val="0"/>
        <w:snapToGrid w:val="0"/>
        <w:spacing w:line="500" w:lineRule="exact"/>
        <w:ind w:firstLineChars="200" w:firstLine="560"/>
        <w:rPr>
          <w:rFonts w:ascii="仿宋" w:eastAsia="仿宋" w:hAnsi="仿宋"/>
          <w:kern w:val="0"/>
          <w:sz w:val="28"/>
          <w:szCs w:val="28"/>
        </w:rPr>
      </w:pPr>
      <w:r>
        <w:rPr>
          <w:rFonts w:ascii="仿宋" w:eastAsia="仿宋" w:hAnsi="仿宋" w:hint="eastAsia"/>
          <w:kern w:val="0"/>
          <w:sz w:val="28"/>
          <w:szCs w:val="28"/>
        </w:rPr>
        <w:t>按《中华人共和国民法典》、《政府采购法》执行，或按双方约定。</w:t>
      </w:r>
    </w:p>
    <w:p w:rsidR="00DE1071" w:rsidRDefault="00DE1071" w:rsidP="00DE1071">
      <w:pPr>
        <w:widowControl/>
        <w:shd w:val="clear" w:color="auto" w:fill="FFFFFF"/>
        <w:spacing w:line="440" w:lineRule="exact"/>
        <w:ind w:firstLineChars="171" w:firstLine="479"/>
        <w:jc w:val="left"/>
        <w:rPr>
          <w:rFonts w:ascii="方正黑体_GBK" w:eastAsia="方正黑体_GBK" w:hAnsi="仿宋"/>
          <w:sz w:val="28"/>
          <w:szCs w:val="28"/>
        </w:rPr>
      </w:pPr>
      <w:r>
        <w:rPr>
          <w:rFonts w:ascii="方正黑体_GBK" w:eastAsia="方正黑体_GBK" w:hAnsi="仿宋" w:hint="eastAsia"/>
          <w:sz w:val="28"/>
          <w:szCs w:val="28"/>
        </w:rPr>
        <w:t>九、其他</w:t>
      </w:r>
    </w:p>
    <w:p w:rsidR="00DE1071" w:rsidRDefault="00DE1071" w:rsidP="00DE1071">
      <w:pPr>
        <w:widowControl/>
        <w:shd w:val="clear" w:color="auto" w:fill="FFFFFF"/>
        <w:spacing w:line="440" w:lineRule="exact"/>
        <w:ind w:firstLineChars="171" w:firstLine="479"/>
        <w:jc w:val="left"/>
        <w:rPr>
          <w:rFonts w:ascii="仿宋" w:eastAsia="仿宋" w:hAnsi="仿宋"/>
          <w:sz w:val="28"/>
          <w:szCs w:val="28"/>
        </w:rPr>
      </w:pPr>
      <w:r>
        <w:rPr>
          <w:rFonts w:ascii="仿宋" w:eastAsia="仿宋" w:hAnsi="仿宋" w:cs="宋体" w:hint="eastAsia"/>
          <w:kern w:val="0"/>
          <w:sz w:val="28"/>
          <w:szCs w:val="28"/>
        </w:rPr>
        <w:t>（一）成交原则</w:t>
      </w:r>
    </w:p>
    <w:p w:rsidR="00DE1071" w:rsidRDefault="00DE1071" w:rsidP="00DE1071">
      <w:pPr>
        <w:widowControl/>
        <w:shd w:val="clear" w:color="auto" w:fill="FFFFFF"/>
        <w:spacing w:line="440" w:lineRule="exact"/>
        <w:ind w:firstLineChars="200" w:firstLine="560"/>
        <w:jc w:val="left"/>
        <w:rPr>
          <w:rFonts w:ascii="仿宋" w:eastAsia="仿宋" w:hAnsi="仿宋" w:cs="宋体"/>
          <w:kern w:val="0"/>
          <w:sz w:val="28"/>
          <w:szCs w:val="28"/>
        </w:rPr>
      </w:pPr>
      <w:r>
        <w:rPr>
          <w:rFonts w:ascii="仿宋" w:eastAsia="仿宋" w:hAnsi="仿宋" w:cs="宋体" w:hint="eastAsia"/>
          <w:kern w:val="0"/>
          <w:sz w:val="28"/>
          <w:szCs w:val="28"/>
        </w:rPr>
        <w:t xml:space="preserve">在符合本次采购要求、质量和服务的前提下，按报价最低的原则确定成交服务商。如出现两个以上相同最低报价的，则以服务响应时间短的服务商为中标服务商；如果最低报价和服务响应时间都相同，则以先报价的服务商为中标服务商 。 </w:t>
      </w:r>
    </w:p>
    <w:p w:rsidR="00DE1071" w:rsidRDefault="00DE1071" w:rsidP="00DE1071">
      <w:pPr>
        <w:widowControl/>
        <w:shd w:val="clear" w:color="auto" w:fill="FFFFFF"/>
        <w:spacing w:line="440" w:lineRule="exact"/>
        <w:ind w:firstLineChars="200" w:firstLine="560"/>
        <w:jc w:val="left"/>
        <w:rPr>
          <w:rFonts w:ascii="仿宋" w:eastAsia="仿宋" w:hAnsi="仿宋" w:cs="宋体"/>
          <w:kern w:val="0"/>
          <w:sz w:val="28"/>
          <w:szCs w:val="28"/>
        </w:rPr>
      </w:pPr>
      <w:r>
        <w:rPr>
          <w:rFonts w:ascii="仿宋" w:eastAsia="仿宋" w:hAnsi="仿宋" w:cs="宋体" w:hint="eastAsia"/>
          <w:kern w:val="0"/>
          <w:sz w:val="28"/>
          <w:szCs w:val="28"/>
        </w:rPr>
        <w:t xml:space="preserve">（二）采购异议处理 </w:t>
      </w:r>
    </w:p>
    <w:p w:rsidR="00DE1071" w:rsidRDefault="00DE1071" w:rsidP="00DE1071">
      <w:pPr>
        <w:widowControl/>
        <w:shd w:val="clear" w:color="auto" w:fill="FFFFFF"/>
        <w:spacing w:line="440" w:lineRule="exact"/>
        <w:ind w:firstLineChars="200" w:firstLine="560"/>
        <w:jc w:val="left"/>
        <w:rPr>
          <w:rFonts w:ascii="仿宋" w:eastAsia="仿宋" w:hAnsi="仿宋" w:cs="宋体"/>
          <w:kern w:val="0"/>
          <w:sz w:val="28"/>
          <w:szCs w:val="28"/>
        </w:rPr>
      </w:pPr>
      <w:r>
        <w:rPr>
          <w:rFonts w:ascii="仿宋" w:eastAsia="仿宋" w:hAnsi="仿宋" w:cs="宋体" w:hint="eastAsia"/>
          <w:kern w:val="0"/>
          <w:sz w:val="28"/>
          <w:szCs w:val="28"/>
        </w:rPr>
        <w:t>1、参与服务商对采购文件中服务商特定资格条件、技术质量和商务要求、评审标准及评审细则有异议的，应开标前向采购人提出。</w:t>
      </w:r>
    </w:p>
    <w:p w:rsidR="00DE1071" w:rsidRDefault="00DE1071" w:rsidP="00DE1071">
      <w:pPr>
        <w:widowControl/>
        <w:shd w:val="clear" w:color="auto" w:fill="FFFFFF"/>
        <w:spacing w:line="440" w:lineRule="exact"/>
        <w:ind w:firstLineChars="200" w:firstLine="560"/>
        <w:jc w:val="left"/>
        <w:rPr>
          <w:rFonts w:ascii="仿宋" w:eastAsia="仿宋" w:hAnsi="仿宋" w:cs="宋体"/>
          <w:kern w:val="0"/>
          <w:sz w:val="28"/>
          <w:szCs w:val="28"/>
        </w:rPr>
      </w:pPr>
      <w:r>
        <w:rPr>
          <w:rFonts w:ascii="仿宋" w:eastAsia="仿宋" w:hAnsi="仿宋" w:cs="宋体" w:hint="eastAsia"/>
          <w:kern w:val="0"/>
          <w:sz w:val="28"/>
          <w:szCs w:val="28"/>
        </w:rPr>
        <w:t>2、服务商对成交结果或中标结果有异议的，应在开标现场提出，并附相关证明材料。</w:t>
      </w:r>
    </w:p>
    <w:p w:rsidR="00DE1071" w:rsidRDefault="00DE1071" w:rsidP="00DE1071">
      <w:pPr>
        <w:widowControl/>
        <w:shd w:val="clear" w:color="auto" w:fill="FFFFFF"/>
        <w:spacing w:line="440" w:lineRule="exact"/>
        <w:ind w:firstLineChars="200" w:firstLine="560"/>
        <w:jc w:val="left"/>
        <w:rPr>
          <w:rFonts w:ascii="仿宋" w:eastAsia="仿宋" w:hAnsi="仿宋" w:cs="宋体"/>
          <w:kern w:val="0"/>
          <w:sz w:val="28"/>
          <w:szCs w:val="28"/>
        </w:rPr>
      </w:pPr>
      <w:r>
        <w:rPr>
          <w:rFonts w:ascii="仿宋" w:eastAsia="仿宋" w:hAnsi="仿宋" w:cs="宋体" w:hint="eastAsia"/>
          <w:kern w:val="0"/>
          <w:sz w:val="28"/>
          <w:szCs w:val="28"/>
        </w:rPr>
        <w:t>3.对于服务商弄虚作假、恶意中标或中标后不履行服务承诺等不良行为，采购人有权取消其中标资格或扣除全部保证金。情节严重者，直接列入“违法失信行为名单”公开曝光。</w:t>
      </w:r>
    </w:p>
    <w:p w:rsidR="00DE1071" w:rsidRDefault="00DE1071" w:rsidP="00DE1071">
      <w:pPr>
        <w:widowControl/>
        <w:shd w:val="clear" w:color="auto" w:fill="FFFFFF"/>
        <w:spacing w:line="440" w:lineRule="exact"/>
        <w:ind w:firstLineChars="200" w:firstLine="560"/>
        <w:jc w:val="left"/>
        <w:rPr>
          <w:rFonts w:ascii="仿宋" w:eastAsia="仿宋" w:hAnsi="仿宋" w:cs="宋体"/>
          <w:kern w:val="0"/>
          <w:sz w:val="28"/>
          <w:szCs w:val="28"/>
        </w:rPr>
      </w:pPr>
    </w:p>
    <w:p w:rsidR="00C014CE" w:rsidRPr="00DE1071" w:rsidRDefault="00C014CE"/>
    <w:sectPr w:rsidR="00C014CE" w:rsidRPr="00DE107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14CE" w:rsidRDefault="00C014CE" w:rsidP="00DE1071">
      <w:r>
        <w:separator/>
      </w:r>
    </w:p>
  </w:endnote>
  <w:endnote w:type="continuationSeparator" w:id="1">
    <w:p w:rsidR="00C014CE" w:rsidRDefault="00C014CE" w:rsidP="00DE107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_GBK">
    <w:altName w:val="等线"/>
    <w:charset w:val="86"/>
    <w:family w:val="script"/>
    <w:pitch w:val="default"/>
    <w:sig w:usb0="00000000" w:usb1="080E0000" w:usb2="00000000" w:usb3="00000000" w:csb0="00040000" w:csb1="00000000"/>
  </w:font>
  <w:font w:name="方正小标宋_GBK">
    <w:altName w:val="微软雅黑"/>
    <w:charset w:val="86"/>
    <w:family w:val="script"/>
    <w:pitch w:val="default"/>
    <w:sig w:usb0="00000000" w:usb1="00000000" w:usb2="00000010" w:usb3="00000000" w:csb0="00040000" w:csb1="00000000"/>
  </w:font>
  <w:font w:name="方正黑体_GBK">
    <w:altName w:val="微软雅黑"/>
    <w:charset w:val="86"/>
    <w:family w:val="script"/>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14CE" w:rsidRDefault="00C014CE" w:rsidP="00DE1071">
      <w:r>
        <w:separator/>
      </w:r>
    </w:p>
  </w:footnote>
  <w:footnote w:type="continuationSeparator" w:id="1">
    <w:p w:rsidR="00C014CE" w:rsidRDefault="00C014CE" w:rsidP="00DE107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E1071"/>
    <w:rsid w:val="003B3564"/>
    <w:rsid w:val="00A438DD"/>
    <w:rsid w:val="00C014CE"/>
    <w:rsid w:val="00D250AE"/>
    <w:rsid w:val="00DE10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107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E107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E1071"/>
    <w:rPr>
      <w:sz w:val="18"/>
      <w:szCs w:val="18"/>
    </w:rPr>
  </w:style>
  <w:style w:type="paragraph" w:styleId="a4">
    <w:name w:val="footer"/>
    <w:basedOn w:val="a"/>
    <w:link w:val="Char0"/>
    <w:uiPriority w:val="99"/>
    <w:semiHidden/>
    <w:unhideWhenUsed/>
    <w:rsid w:val="00DE107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E1071"/>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248</Words>
  <Characters>1418</Characters>
  <Application>Microsoft Office Word</Application>
  <DocSecurity>0</DocSecurity>
  <Lines>11</Lines>
  <Paragraphs>3</Paragraphs>
  <ScaleCrop>false</ScaleCrop>
  <Company>HP Inc.</Company>
  <LinksUpToDate>false</LinksUpToDate>
  <CharactersWithSpaces>1663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5</cp:revision>
  <dcterms:created xsi:type="dcterms:W3CDTF">2021-12-30T03:40:00Z</dcterms:created>
  <dcterms:modified xsi:type="dcterms:W3CDTF">2021-12-30T03:54:00Z</dcterms:modified>
</cp:coreProperties>
</file>