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BE" w:rsidRPr="00541D5A" w:rsidRDefault="00B009BE" w:rsidP="00B009BE">
      <w:pPr>
        <w:rPr>
          <w:rFonts w:ascii="仿宋_GB2312" w:eastAsia="仿宋_GB2312" w:hAnsi="仿宋" w:cs="仿宋"/>
          <w:sz w:val="32"/>
          <w:szCs w:val="32"/>
        </w:rPr>
      </w:pPr>
      <w:bookmarkStart w:id="0" w:name="_GoBack"/>
      <w:bookmarkEnd w:id="0"/>
      <w:r w:rsidRPr="00541D5A">
        <w:rPr>
          <w:rFonts w:ascii="仿宋_GB2312" w:eastAsia="仿宋_GB2312" w:hAnsi="仿宋" w:cs="仿宋" w:hint="eastAsia"/>
          <w:sz w:val="32"/>
          <w:szCs w:val="32"/>
        </w:rPr>
        <w:t>附件</w:t>
      </w:r>
      <w:r>
        <w:rPr>
          <w:rFonts w:ascii="仿宋_GB2312" w:eastAsia="仿宋_GB2312" w:hAnsi="仿宋" w:cs="仿宋"/>
          <w:sz w:val="32"/>
          <w:szCs w:val="32"/>
        </w:rPr>
        <w:t>2</w:t>
      </w:r>
      <w:r w:rsidRPr="00541D5A"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B009BE" w:rsidRDefault="00B009BE" w:rsidP="001F7BFB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 w:rsidRPr="00B009BE">
        <w:rPr>
          <w:rFonts w:ascii="方正小标宋_GBK" w:eastAsia="方正小标宋_GBK" w:hint="eastAsia"/>
          <w:sz w:val="44"/>
          <w:szCs w:val="44"/>
        </w:rPr>
        <w:t>第六届</w:t>
      </w:r>
      <w:proofErr w:type="gramStart"/>
      <w:r w:rsidRPr="00B009BE">
        <w:rPr>
          <w:rFonts w:ascii="方正小标宋_GBK" w:eastAsia="方正小标宋_GBK" w:hint="eastAsia"/>
          <w:sz w:val="44"/>
          <w:szCs w:val="44"/>
        </w:rPr>
        <w:t>阅乐读书季</w:t>
      </w:r>
      <w:proofErr w:type="gramEnd"/>
    </w:p>
    <w:p w:rsidR="00B009BE" w:rsidRPr="00B009BE" w:rsidRDefault="00B009BE" w:rsidP="001F7BFB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 w:rsidRPr="00B009BE">
        <w:rPr>
          <w:rFonts w:ascii="方正小标宋_GBK" w:eastAsia="方正小标宋_GBK" w:hint="eastAsia"/>
          <w:sz w:val="44"/>
          <w:szCs w:val="44"/>
        </w:rPr>
        <w:t>“我最喜爱的中华文学名篇”朗诵会评分规则</w:t>
      </w:r>
    </w:p>
    <w:p w:rsidR="00B009BE" w:rsidRDefault="00B009BE" w:rsidP="00B009BE">
      <w:pPr>
        <w:spacing w:line="360" w:lineRule="auto"/>
        <w:ind w:firstLineChars="196" w:firstLine="627"/>
        <w:rPr>
          <w:rFonts w:ascii="黑体" w:eastAsia="黑体" w:hAnsi="黑体"/>
          <w:sz w:val="32"/>
          <w:szCs w:val="32"/>
        </w:rPr>
      </w:pPr>
    </w:p>
    <w:p w:rsidR="00B009BE" w:rsidRPr="00B009BE" w:rsidRDefault="00B009BE" w:rsidP="00B009BE">
      <w:pPr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 w:rsidRPr="00B009BE">
        <w:rPr>
          <w:rFonts w:ascii="方正黑体_GBK" w:eastAsia="方正黑体_GBK" w:hAnsi="黑体" w:hint="eastAsia"/>
          <w:sz w:val="32"/>
          <w:szCs w:val="32"/>
        </w:rPr>
        <w:t>一、参赛要求</w:t>
      </w:r>
    </w:p>
    <w:p w:rsidR="00B009BE" w:rsidRPr="00B009BE" w:rsidRDefault="00B009BE" w:rsidP="00B009B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009BE">
        <w:rPr>
          <w:rFonts w:ascii="仿宋_GB2312" w:eastAsia="仿宋_GB2312" w:hint="eastAsia"/>
          <w:sz w:val="32"/>
          <w:szCs w:val="32"/>
        </w:rPr>
        <w:t>1.参赛作品须为本人喜欢、印象深刻的中华文学名篇或选文片段，能够弘扬美德、启迪思考，充满青春正能量。</w:t>
      </w:r>
    </w:p>
    <w:p w:rsidR="00B009BE" w:rsidRPr="00B009BE" w:rsidRDefault="00B009BE" w:rsidP="00B009B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009BE">
        <w:rPr>
          <w:rFonts w:ascii="仿宋_GB2312" w:eastAsia="仿宋_GB2312" w:hint="eastAsia"/>
          <w:sz w:val="32"/>
          <w:szCs w:val="32"/>
        </w:rPr>
        <w:t>2.内容自选，展示时间不超过8分钟。</w:t>
      </w:r>
    </w:p>
    <w:p w:rsidR="00B009BE" w:rsidRPr="00B009BE" w:rsidRDefault="00B009BE" w:rsidP="00B009BE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009BE">
        <w:rPr>
          <w:rFonts w:ascii="仿宋_GB2312" w:eastAsia="仿宋_GB2312" w:hint="eastAsia"/>
          <w:sz w:val="32"/>
          <w:szCs w:val="32"/>
        </w:rPr>
        <w:t>3.参赛可进行PPT、音乐等辅助展示。</w:t>
      </w:r>
      <w:r w:rsidRPr="00B009BE">
        <w:rPr>
          <w:rFonts w:ascii="仿宋_GB2312" w:eastAsia="仿宋_GB2312" w:hAnsiTheme="minorEastAsia" w:cstheme="minorEastAsia" w:hint="eastAsia"/>
          <w:snapToGrid w:val="0"/>
          <w:sz w:val="32"/>
          <w:szCs w:val="32"/>
        </w:rPr>
        <w:t>如有配乐文件，则要求为MP3格式，配乐时长与朗诵时间基本吻合，请于5月17日前将PPT、背景音乐等发送至电子邮箱：1341524125@qq.com，联系人：张静，电话：15826358462。</w:t>
      </w:r>
    </w:p>
    <w:p w:rsidR="00B009BE" w:rsidRPr="00B009BE" w:rsidRDefault="00B009BE" w:rsidP="00B009BE">
      <w:pPr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 w:rsidRPr="00B009BE">
        <w:rPr>
          <w:rFonts w:ascii="方正黑体_GBK" w:eastAsia="方正黑体_GBK" w:hAnsi="黑体" w:hint="eastAsia"/>
          <w:sz w:val="32"/>
          <w:szCs w:val="32"/>
        </w:rPr>
        <w:t>二、比赛流程</w:t>
      </w:r>
    </w:p>
    <w:p w:rsidR="00B009BE" w:rsidRPr="00B009BE" w:rsidRDefault="00B009BE" w:rsidP="00B009BE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009BE">
        <w:rPr>
          <w:rFonts w:ascii="仿宋_GB2312" w:eastAsia="仿宋_GB2312" w:hAnsi="仿宋" w:hint="eastAsia"/>
          <w:sz w:val="32"/>
          <w:szCs w:val="32"/>
        </w:rPr>
        <w:t>1.自选朗诵</w:t>
      </w:r>
    </w:p>
    <w:p w:rsidR="00B009BE" w:rsidRPr="00B009BE" w:rsidRDefault="00B009BE" w:rsidP="00B009BE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009BE">
        <w:rPr>
          <w:rFonts w:ascii="仿宋_GB2312" w:eastAsia="仿宋_GB2312" w:hAnsi="仿宋" w:hint="eastAsia"/>
          <w:sz w:val="32"/>
          <w:szCs w:val="32"/>
        </w:rPr>
        <w:t>2.评委提问</w:t>
      </w:r>
    </w:p>
    <w:p w:rsidR="00B009BE" w:rsidRPr="00B009BE" w:rsidRDefault="00B009BE" w:rsidP="00B009BE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009BE">
        <w:rPr>
          <w:rFonts w:ascii="仿宋_GB2312" w:eastAsia="仿宋_GB2312" w:hAnsi="仿宋" w:hint="eastAsia"/>
          <w:sz w:val="32"/>
          <w:szCs w:val="32"/>
        </w:rPr>
        <w:t>3.现场互动环节</w:t>
      </w:r>
    </w:p>
    <w:p w:rsidR="00B009BE" w:rsidRPr="00B009BE" w:rsidRDefault="00B009BE" w:rsidP="00B009BE">
      <w:pPr>
        <w:spacing w:line="600" w:lineRule="exact"/>
        <w:ind w:firstLineChars="200" w:firstLine="640"/>
        <w:rPr>
          <w:rFonts w:ascii="仿宋_GB2312" w:eastAsia="仿宋_GB2312" w:hAnsi="黑体" w:cs="黑体"/>
          <w:b/>
          <w:bCs/>
          <w:sz w:val="32"/>
          <w:szCs w:val="32"/>
        </w:rPr>
      </w:pPr>
      <w:r w:rsidRPr="00B009BE">
        <w:rPr>
          <w:rFonts w:ascii="仿宋_GB2312" w:eastAsia="仿宋_GB2312" w:hAnsi="仿宋" w:hint="eastAsia"/>
          <w:sz w:val="32"/>
          <w:szCs w:val="32"/>
        </w:rPr>
        <w:t>4.现场人气评审</w:t>
      </w:r>
    </w:p>
    <w:p w:rsidR="00B009BE" w:rsidRPr="00B009BE" w:rsidRDefault="00B009BE" w:rsidP="00B009BE">
      <w:pPr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 w:rsidRPr="00B009BE">
        <w:rPr>
          <w:rFonts w:ascii="方正黑体_GBK" w:eastAsia="方正黑体_GBK" w:hAnsi="黑体" w:hint="eastAsia"/>
          <w:sz w:val="32"/>
          <w:szCs w:val="32"/>
        </w:rPr>
        <w:t>三、评分标准（总分10分，保留小数点后一位）</w:t>
      </w:r>
    </w:p>
    <w:p w:rsidR="00B009BE" w:rsidRPr="00B009BE" w:rsidRDefault="00B009BE" w:rsidP="00B009BE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009BE">
        <w:rPr>
          <w:rFonts w:ascii="仿宋_GB2312" w:eastAsia="仿宋_GB2312" w:hAnsi="仿宋" w:hint="eastAsia"/>
          <w:sz w:val="32"/>
          <w:szCs w:val="32"/>
        </w:rPr>
        <w:t>1.普通话标准，声音洪亮，吐字清晰，语速恰当，自然流畅。（2分）</w:t>
      </w:r>
    </w:p>
    <w:p w:rsidR="00B009BE" w:rsidRPr="00B009BE" w:rsidRDefault="00B009BE" w:rsidP="00B009BE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009BE">
        <w:rPr>
          <w:rFonts w:ascii="仿宋_GB2312" w:eastAsia="仿宋_GB2312" w:hAnsi="仿宋" w:hint="eastAsia"/>
          <w:sz w:val="32"/>
          <w:szCs w:val="32"/>
        </w:rPr>
        <w:lastRenderedPageBreak/>
        <w:t>2.朗诵声情并茂，感情充沛，富有感染力，能使观众产生共鸣。（2分）</w:t>
      </w:r>
    </w:p>
    <w:p w:rsidR="00B009BE" w:rsidRPr="00B009BE" w:rsidRDefault="00B009BE" w:rsidP="00B009BE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009BE">
        <w:rPr>
          <w:rFonts w:ascii="仿宋_GB2312" w:eastAsia="仿宋_GB2312" w:hAnsi="仿宋" w:hint="eastAsia"/>
          <w:sz w:val="32"/>
          <w:szCs w:val="32"/>
        </w:rPr>
        <w:t>3.内容紧扣主题、积极向上，启迪思考、弘扬美德。（2分）</w:t>
      </w:r>
    </w:p>
    <w:p w:rsidR="00B009BE" w:rsidRPr="00B009BE" w:rsidRDefault="00B009BE" w:rsidP="00B009BE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009BE">
        <w:rPr>
          <w:rFonts w:ascii="仿宋_GB2312" w:eastAsia="仿宋_GB2312" w:hAnsi="仿宋" w:hint="eastAsia"/>
          <w:sz w:val="32"/>
          <w:szCs w:val="32"/>
        </w:rPr>
        <w:t>4.精神饱满，姿态大方，礼仪周全。（2分）</w:t>
      </w:r>
    </w:p>
    <w:p w:rsidR="00CE448B" w:rsidRPr="00B009BE" w:rsidRDefault="00B009BE" w:rsidP="00B009BE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009BE">
        <w:rPr>
          <w:rFonts w:ascii="仿宋_GB2312" w:eastAsia="仿宋_GB2312" w:hAnsi="仿宋" w:hint="eastAsia"/>
          <w:sz w:val="32"/>
          <w:szCs w:val="32"/>
        </w:rPr>
        <w:t>5.对朗诵作品有独到见解，能分享感悟。（2分）</w:t>
      </w:r>
    </w:p>
    <w:sectPr w:rsidR="00CE448B" w:rsidRPr="00B009BE" w:rsidSect="00B34B4F">
      <w:headerReference w:type="default" r:id="rId9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62A" w:rsidRDefault="00F3062A">
      <w:r>
        <w:separator/>
      </w:r>
    </w:p>
  </w:endnote>
  <w:endnote w:type="continuationSeparator" w:id="0">
    <w:p w:rsidR="00F3062A" w:rsidRDefault="00F3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62A" w:rsidRDefault="00F3062A">
      <w:r>
        <w:separator/>
      </w:r>
    </w:p>
  </w:footnote>
  <w:footnote w:type="continuationSeparator" w:id="0">
    <w:p w:rsidR="00F3062A" w:rsidRDefault="00F30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B6B" w:rsidRDefault="00E67B6B">
    <w:pPr>
      <w:pStyle w:val="a6"/>
      <w:pBdr>
        <w:bottom w:val="none" w:sz="0" w:space="1" w:color="auto"/>
      </w:pBdr>
      <w:tabs>
        <w:tab w:val="clear" w:pos="4153"/>
        <w:tab w:val="clear" w:pos="8306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61B6E70"/>
    <w:multiLevelType w:val="singleLevel"/>
    <w:tmpl w:val="B61B6E70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5C"/>
    <w:rsid w:val="0006037C"/>
    <w:rsid w:val="00084F1C"/>
    <w:rsid w:val="00195D3C"/>
    <w:rsid w:val="001F7BFB"/>
    <w:rsid w:val="00227279"/>
    <w:rsid w:val="00237959"/>
    <w:rsid w:val="00325C11"/>
    <w:rsid w:val="00330ACA"/>
    <w:rsid w:val="0038125C"/>
    <w:rsid w:val="003E0930"/>
    <w:rsid w:val="0042784A"/>
    <w:rsid w:val="00541D5A"/>
    <w:rsid w:val="00621D24"/>
    <w:rsid w:val="0067703D"/>
    <w:rsid w:val="0085213C"/>
    <w:rsid w:val="008D0BCC"/>
    <w:rsid w:val="009649AE"/>
    <w:rsid w:val="00B009BE"/>
    <w:rsid w:val="00B34B4F"/>
    <w:rsid w:val="00CD0FE5"/>
    <w:rsid w:val="00CE448B"/>
    <w:rsid w:val="00CF7ADD"/>
    <w:rsid w:val="00DE1B53"/>
    <w:rsid w:val="00E46653"/>
    <w:rsid w:val="00E67B6B"/>
    <w:rsid w:val="00F17C86"/>
    <w:rsid w:val="00F3062A"/>
    <w:rsid w:val="03AA16C0"/>
    <w:rsid w:val="09065581"/>
    <w:rsid w:val="104F2838"/>
    <w:rsid w:val="131A3BA1"/>
    <w:rsid w:val="24EC334E"/>
    <w:rsid w:val="2D371604"/>
    <w:rsid w:val="331B498E"/>
    <w:rsid w:val="4D247D8D"/>
    <w:rsid w:val="59892C30"/>
    <w:rsid w:val="5E5253B7"/>
    <w:rsid w:val="6F1A06E3"/>
    <w:rsid w:val="769D4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F51A05"/>
  <w15:docId w15:val="{3AA26CA5-78B6-4720-9A09-89BFA42D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toc 3"/>
    <w:basedOn w:val="a"/>
    <w:next w:val="a"/>
    <w:uiPriority w:val="39"/>
    <w:qFormat/>
    <w:pPr>
      <w:widowControl/>
      <w:spacing w:after="100" w:line="259" w:lineRule="auto"/>
      <w:ind w:left="440"/>
      <w:jc w:val="left"/>
    </w:pPr>
    <w:rPr>
      <w:rFonts w:ascii="DengXian" w:eastAsia="DengXian" w:hAnsi="DengXian"/>
      <w:kern w:val="0"/>
      <w:sz w:val="22"/>
    </w:rPr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widowControl/>
      <w:tabs>
        <w:tab w:val="right" w:leader="dot" w:pos="8834"/>
      </w:tabs>
      <w:spacing w:after="100" w:line="259" w:lineRule="auto"/>
      <w:jc w:val="left"/>
    </w:pPr>
    <w:rPr>
      <w:rFonts w:ascii="DengXian" w:eastAsia="DengXian" w:hAnsi="DengXian"/>
      <w:kern w:val="0"/>
      <w:sz w:val="22"/>
    </w:rPr>
  </w:style>
  <w:style w:type="paragraph" w:styleId="20">
    <w:name w:val="toc 2"/>
    <w:basedOn w:val="a"/>
    <w:next w:val="a"/>
    <w:uiPriority w:val="39"/>
    <w:qFormat/>
    <w:pPr>
      <w:widowControl/>
      <w:tabs>
        <w:tab w:val="right" w:leader="dot" w:pos="8834"/>
      </w:tabs>
      <w:spacing w:after="100" w:line="259" w:lineRule="auto"/>
      <w:ind w:left="220"/>
      <w:jc w:val="left"/>
    </w:pPr>
    <w:rPr>
      <w:rFonts w:ascii="DengXian" w:eastAsia="DengXian" w:hAnsi="DengXian"/>
      <w:kern w:val="0"/>
      <w:sz w:val="22"/>
    </w:rPr>
  </w:style>
  <w:style w:type="paragraph" w:styleId="a7">
    <w:name w:val="Normal (Web)"/>
    <w:basedOn w:val="a"/>
    <w:rPr>
      <w:sz w:val="24"/>
    </w:rPr>
  </w:style>
  <w:style w:type="paragraph" w:styleId="a8">
    <w:name w:val="Title"/>
    <w:basedOn w:val="a"/>
    <w:next w:val="a"/>
    <w:link w:val="a9"/>
    <w:uiPriority w:val="10"/>
    <w:qFormat/>
    <w:pPr>
      <w:spacing w:before="240" w:after="60"/>
      <w:jc w:val="center"/>
      <w:outlineLvl w:val="0"/>
    </w:pPr>
    <w:rPr>
      <w:rFonts w:ascii="Calibri Light" w:hAnsi="Calibri Light" w:cs="宋体"/>
      <w:b/>
      <w:bCs/>
      <w:sz w:val="32"/>
      <w:szCs w:val="32"/>
    </w:rPr>
  </w:style>
  <w:style w:type="character" w:styleId="aa">
    <w:name w:val="Hyperlink"/>
    <w:uiPriority w:val="99"/>
    <w:qFormat/>
    <w:rPr>
      <w:color w:val="0000FF"/>
      <w:u w:val="single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_Style 5"/>
    <w:basedOn w:val="1"/>
    <w:next w:val="a"/>
    <w:uiPriority w:val="39"/>
    <w:qFormat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9">
    <w:name w:val="标题 字符"/>
    <w:basedOn w:val="a0"/>
    <w:link w:val="a8"/>
    <w:uiPriority w:val="10"/>
    <w:qFormat/>
    <w:rPr>
      <w:rFonts w:ascii="Calibri Light" w:eastAsia="宋体" w:hAnsi="Calibri Light" w:cs="宋体"/>
      <w:b/>
      <w:bCs/>
      <w:kern w:val="2"/>
      <w:sz w:val="32"/>
      <w:szCs w:val="32"/>
    </w:rPr>
  </w:style>
  <w:style w:type="character" w:customStyle="1" w:styleId="12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qFormat/>
    <w:rPr>
      <w:rFonts w:ascii="Times New Roman" w:hAnsi="Times New Roman"/>
      <w:kern w:val="2"/>
      <w:sz w:val="21"/>
      <w:szCs w:val="22"/>
    </w:rPr>
  </w:style>
  <w:style w:type="paragraph" w:styleId="ac">
    <w:name w:val="List Paragraph"/>
    <w:basedOn w:val="a"/>
    <w:uiPriority w:val="99"/>
    <w:rsid w:val="004278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BE902D-57B2-4E83-B7AF-950A5F2D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370</Characters>
  <Application>Microsoft Office Word</Application>
  <DocSecurity>0</DocSecurity>
  <Lines>3</Lines>
  <Paragraphs>1</Paragraphs>
  <ScaleCrop>false</ScaleCrop>
  <Company>China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2020-04-28T08:06:00Z</dcterms:created>
  <dcterms:modified xsi:type="dcterms:W3CDTF">2020-04-28T08:06:00Z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